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5A330" w14:textId="77777777" w:rsidR="007B46F8" w:rsidRPr="0041608C" w:rsidRDefault="007B46F8" w:rsidP="007B46F8">
      <w:pPr>
        <w:pStyle w:val="ConsNonformat"/>
        <w:widowControl/>
        <w:tabs>
          <w:tab w:val="left" w:pos="8415"/>
        </w:tabs>
        <w:jc w:val="right"/>
        <w:rPr>
          <w:rFonts w:ascii="Times New Roman" w:hAnsi="Times New Roman"/>
          <w:b/>
          <w:sz w:val="28"/>
          <w:szCs w:val="28"/>
        </w:rPr>
      </w:pPr>
    </w:p>
    <w:p w14:paraId="67822281" w14:textId="2414716D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 xml:space="preserve">ИЗВЕЩЕНИЕ № </w:t>
      </w:r>
      <w:r w:rsidR="00DA507B">
        <w:rPr>
          <w:rFonts w:ascii="Times New Roman" w:hAnsi="Times New Roman"/>
          <w:b/>
          <w:sz w:val="28"/>
          <w:szCs w:val="28"/>
        </w:rPr>
        <w:t>10</w:t>
      </w:r>
      <w:r w:rsidR="005A5FF8">
        <w:rPr>
          <w:rFonts w:ascii="Times New Roman" w:hAnsi="Times New Roman"/>
          <w:b/>
          <w:sz w:val="28"/>
          <w:szCs w:val="28"/>
        </w:rPr>
        <w:t xml:space="preserve"> </w:t>
      </w:r>
      <w:r w:rsidR="002A2A67">
        <w:rPr>
          <w:rFonts w:ascii="Times New Roman" w:hAnsi="Times New Roman"/>
          <w:b/>
          <w:sz w:val="28"/>
          <w:szCs w:val="28"/>
        </w:rPr>
        <w:t>от</w:t>
      </w:r>
      <w:r w:rsidR="00926F84">
        <w:rPr>
          <w:rFonts w:ascii="Times New Roman" w:hAnsi="Times New Roman"/>
          <w:b/>
          <w:sz w:val="28"/>
          <w:szCs w:val="28"/>
        </w:rPr>
        <w:t xml:space="preserve"> </w:t>
      </w:r>
      <w:r w:rsidR="00DA507B">
        <w:rPr>
          <w:rFonts w:ascii="Times New Roman" w:hAnsi="Times New Roman"/>
          <w:b/>
          <w:sz w:val="28"/>
          <w:szCs w:val="28"/>
        </w:rPr>
        <w:t>05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DA507B">
        <w:rPr>
          <w:rFonts w:ascii="Times New Roman" w:hAnsi="Times New Roman"/>
          <w:b/>
          <w:sz w:val="28"/>
          <w:szCs w:val="28"/>
        </w:rPr>
        <w:t>4</w:t>
      </w:r>
      <w:r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Pr="007B46F8">
        <w:rPr>
          <w:rFonts w:ascii="Times New Roman" w:hAnsi="Times New Roman"/>
          <w:b/>
          <w:sz w:val="28"/>
          <w:szCs w:val="28"/>
        </w:rPr>
        <w:t xml:space="preserve"> г. </w:t>
      </w:r>
      <w:r w:rsidRPr="007B46F8">
        <w:rPr>
          <w:rFonts w:ascii="Times New Roman" w:hAnsi="Times New Roman"/>
          <w:b/>
          <w:sz w:val="28"/>
          <w:szCs w:val="28"/>
        </w:rPr>
        <w:br/>
        <w:t>О ПРОДАЖЕ ДВИЖИМОГО ИМУЩЕСТВА</w:t>
      </w:r>
    </w:p>
    <w:p w14:paraId="0672A64E" w14:textId="0CC5D568" w:rsidR="007B46F8" w:rsidRDefault="00CC4C51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(основание: протокол № </w:t>
      </w:r>
      <w:r w:rsidR="00DA507B">
        <w:rPr>
          <w:rFonts w:ascii="Times New Roman" w:hAnsi="Times New Roman"/>
          <w:b/>
          <w:sz w:val="28"/>
          <w:szCs w:val="28"/>
        </w:rPr>
        <w:t>10</w:t>
      </w:r>
      <w:r w:rsidR="00532BBD">
        <w:rPr>
          <w:rFonts w:ascii="Times New Roman" w:hAnsi="Times New Roman"/>
          <w:b/>
          <w:sz w:val="28"/>
          <w:szCs w:val="28"/>
        </w:rPr>
        <w:t xml:space="preserve"> </w:t>
      </w:r>
      <w:r w:rsidR="00FE6B57">
        <w:rPr>
          <w:rFonts w:ascii="Times New Roman" w:hAnsi="Times New Roman"/>
          <w:b/>
          <w:sz w:val="28"/>
          <w:szCs w:val="28"/>
        </w:rPr>
        <w:t xml:space="preserve">от </w:t>
      </w:r>
      <w:r w:rsidR="00DA507B">
        <w:rPr>
          <w:rFonts w:ascii="Times New Roman" w:hAnsi="Times New Roman"/>
          <w:b/>
          <w:sz w:val="28"/>
          <w:szCs w:val="28"/>
        </w:rPr>
        <w:t>05</w:t>
      </w:r>
      <w:r w:rsidR="00F80450">
        <w:rPr>
          <w:rFonts w:ascii="Times New Roman" w:hAnsi="Times New Roman"/>
          <w:b/>
          <w:sz w:val="28"/>
          <w:szCs w:val="28"/>
        </w:rPr>
        <w:t>.</w:t>
      </w:r>
      <w:r w:rsidR="00D50D5D">
        <w:rPr>
          <w:rFonts w:ascii="Times New Roman" w:hAnsi="Times New Roman"/>
          <w:b/>
          <w:sz w:val="28"/>
          <w:szCs w:val="28"/>
        </w:rPr>
        <w:t>0</w:t>
      </w:r>
      <w:r w:rsidR="00DA507B">
        <w:rPr>
          <w:rFonts w:ascii="Times New Roman" w:hAnsi="Times New Roman"/>
          <w:b/>
          <w:sz w:val="28"/>
          <w:szCs w:val="28"/>
        </w:rPr>
        <w:t>4</w:t>
      </w:r>
      <w:r w:rsidR="007B46F8" w:rsidRPr="007B46F8">
        <w:rPr>
          <w:rFonts w:ascii="Times New Roman" w:hAnsi="Times New Roman"/>
          <w:b/>
          <w:sz w:val="28"/>
          <w:szCs w:val="28"/>
        </w:rPr>
        <w:t>.20</w:t>
      </w:r>
      <w:r w:rsidR="008B60CB">
        <w:rPr>
          <w:rFonts w:ascii="Times New Roman" w:hAnsi="Times New Roman"/>
          <w:b/>
          <w:sz w:val="28"/>
          <w:szCs w:val="28"/>
        </w:rPr>
        <w:t>2</w:t>
      </w:r>
      <w:r w:rsidR="00D50D5D">
        <w:rPr>
          <w:rFonts w:ascii="Times New Roman" w:hAnsi="Times New Roman"/>
          <w:b/>
          <w:sz w:val="28"/>
          <w:szCs w:val="28"/>
        </w:rPr>
        <w:t>1</w:t>
      </w:r>
      <w:r w:rsidR="007B46F8" w:rsidRPr="007B46F8">
        <w:rPr>
          <w:rFonts w:ascii="Times New Roman" w:hAnsi="Times New Roman"/>
          <w:b/>
          <w:sz w:val="28"/>
          <w:szCs w:val="28"/>
        </w:rPr>
        <w:t xml:space="preserve"> г.) </w:t>
      </w:r>
    </w:p>
    <w:p w14:paraId="77629FFA" w14:textId="77777777" w:rsidR="007B46F8" w:rsidRPr="007B46F8" w:rsidRDefault="007B46F8" w:rsidP="007B46F8">
      <w:pPr>
        <w:pStyle w:val="ConsNonformat"/>
        <w:widowControl/>
        <w:jc w:val="center"/>
        <w:rPr>
          <w:rFonts w:ascii="Times New Roman" w:hAnsi="Times New Roman"/>
          <w:b/>
          <w:sz w:val="28"/>
          <w:szCs w:val="28"/>
        </w:rPr>
      </w:pPr>
    </w:p>
    <w:p w14:paraId="1DA02904" w14:textId="77777777" w:rsidR="00662D0E" w:rsidRPr="0041608C" w:rsidRDefault="00662D0E" w:rsidP="00662D0E">
      <w:pPr>
        <w:pStyle w:val="ConsNonformat"/>
        <w:widowControl/>
        <w:tabs>
          <w:tab w:val="left" w:pos="8415"/>
        </w:tabs>
        <w:jc w:val="both"/>
        <w:rPr>
          <w:rFonts w:ascii="Times New Roman" w:hAnsi="Times New Roman"/>
          <w:b/>
          <w:sz w:val="28"/>
          <w:szCs w:val="28"/>
        </w:rPr>
      </w:pPr>
      <w:r w:rsidRPr="003F7E83">
        <w:rPr>
          <w:rFonts w:ascii="Times New Roman" w:hAnsi="Times New Roman"/>
          <w:sz w:val="28"/>
          <w:szCs w:val="28"/>
        </w:rPr>
        <w:t xml:space="preserve">Кировское областное государственное унитарное предприятие </w:t>
      </w:r>
      <w:r>
        <w:rPr>
          <w:rFonts w:ascii="Times New Roman" w:hAnsi="Times New Roman"/>
          <w:sz w:val="28"/>
          <w:szCs w:val="28"/>
        </w:rPr>
        <w:t xml:space="preserve">«Дирекция по восстановлению и эксплуатации имущества» извещает о реализации движимого имущества (наименование имущества) путем заключения договоров купли-продажи с юридическими и физическими лицами в порядке, установленном законодательством и </w:t>
      </w:r>
      <w:r w:rsidRPr="0041608C">
        <w:rPr>
          <w:rFonts w:ascii="Times New Roman" w:hAnsi="Times New Roman"/>
          <w:sz w:val="28"/>
          <w:szCs w:val="28"/>
        </w:rPr>
        <w:t>Положени</w:t>
      </w:r>
      <w:r>
        <w:rPr>
          <w:rFonts w:ascii="Times New Roman" w:hAnsi="Times New Roman"/>
          <w:sz w:val="28"/>
          <w:szCs w:val="28"/>
        </w:rPr>
        <w:t>ем</w:t>
      </w:r>
      <w:r w:rsidRPr="0041608C">
        <w:rPr>
          <w:rFonts w:ascii="Times New Roman" w:hAnsi="Times New Roman"/>
          <w:sz w:val="28"/>
          <w:szCs w:val="28"/>
        </w:rPr>
        <w:t xml:space="preserve"> о реализации движимого имущества</w:t>
      </w:r>
      <w:r>
        <w:rPr>
          <w:rFonts w:ascii="Times New Roman" w:hAnsi="Times New Roman"/>
          <w:sz w:val="28"/>
          <w:szCs w:val="28"/>
        </w:rPr>
        <w:t xml:space="preserve"> предприятия.</w:t>
      </w:r>
    </w:p>
    <w:p w14:paraId="24524736" w14:textId="77777777" w:rsid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0382A469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Информация для потенциальных покупателей:</w:t>
      </w:r>
    </w:p>
    <w:p w14:paraId="45E9EFB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 xml:space="preserve">1. Продавец: </w:t>
      </w:r>
    </w:p>
    <w:p w14:paraId="3A9D1ED6" w14:textId="77777777" w:rsidR="00662D0E" w:rsidRPr="00662D0E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b/>
          <w:color w:val="F79646"/>
          <w:sz w:val="28"/>
          <w:szCs w:val="28"/>
          <w:highlight w:val="white"/>
        </w:rPr>
      </w:pP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КОГУП 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</w:t>
      </w:r>
      <w:r w:rsidRPr="00662D0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Дирекция по восстано</w:t>
      </w:r>
      <w:r w:rsidR="0089777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влению и эксплуатации имущества»</w:t>
      </w:r>
    </w:p>
    <w:p w14:paraId="38B4C0CC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Юридический адрес: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610027, г. Киров,</w:t>
      </w:r>
      <w:r w:rsidR="005E2971">
        <w:rPr>
          <w:rFonts w:ascii="Times New Roman" w:hAnsi="Times New Roman" w:cs="Times New Roman"/>
          <w:sz w:val="26"/>
          <w:szCs w:val="26"/>
        </w:rPr>
        <w:t xml:space="preserve"> </w:t>
      </w:r>
      <w:r w:rsidRPr="003A306D">
        <w:rPr>
          <w:rFonts w:ascii="Times New Roman" w:hAnsi="Times New Roman" w:cs="Times New Roman"/>
          <w:sz w:val="26"/>
          <w:szCs w:val="26"/>
        </w:rPr>
        <w:t>ул. Блюхера, 52</w:t>
      </w:r>
    </w:p>
    <w:p w14:paraId="09552FC6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тел. 8 (8332) 37-17-07</w:t>
      </w:r>
    </w:p>
    <w:p w14:paraId="2416745B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ИНН 4345479254 КПП 434501001</w:t>
      </w:r>
    </w:p>
    <w:p w14:paraId="0C7A8E1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ОГРН 1184350004948</w:t>
      </w:r>
    </w:p>
    <w:p w14:paraId="54A9E9B0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Р/сч 40602810600020000200</w:t>
      </w:r>
    </w:p>
    <w:p w14:paraId="1576DCE8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в АО КБ «Хлынов» г. Киров</w:t>
      </w:r>
    </w:p>
    <w:p w14:paraId="0C056D34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БИК 043304711</w:t>
      </w:r>
    </w:p>
    <w:p w14:paraId="473B0ADA" w14:textId="77777777" w:rsidR="00662D0E" w:rsidRPr="003A306D" w:rsidRDefault="00662D0E" w:rsidP="00662D0E">
      <w:pPr>
        <w:pStyle w:val="12"/>
        <w:spacing w:line="276" w:lineRule="auto"/>
        <w:ind w:firstLine="38"/>
        <w:jc w:val="both"/>
        <w:rPr>
          <w:rFonts w:ascii="Times New Roman" w:hAnsi="Times New Roman" w:cs="Times New Roman"/>
          <w:sz w:val="26"/>
          <w:szCs w:val="26"/>
        </w:rPr>
      </w:pPr>
      <w:r w:rsidRPr="003A306D">
        <w:rPr>
          <w:rFonts w:ascii="Times New Roman" w:hAnsi="Times New Roman" w:cs="Times New Roman"/>
          <w:sz w:val="26"/>
          <w:szCs w:val="26"/>
        </w:rPr>
        <w:t>Кор/с: 30101810100000000711</w:t>
      </w:r>
    </w:p>
    <w:p w14:paraId="3F1C386B" w14:textId="77777777" w:rsidR="00662D0E" w:rsidRPr="00364F3B" w:rsidRDefault="00662D0E" w:rsidP="00662D0E">
      <w:pPr>
        <w:pStyle w:val="Con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14:paraId="38AD37F0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b/>
          <w:sz w:val="28"/>
          <w:szCs w:val="28"/>
        </w:rPr>
        <w:t>2. Время и м</w:t>
      </w:r>
      <w:r w:rsidR="00CC4C51">
        <w:rPr>
          <w:rFonts w:ascii="Times New Roman" w:hAnsi="Times New Roman"/>
          <w:b/>
          <w:sz w:val="28"/>
          <w:szCs w:val="28"/>
        </w:rPr>
        <w:t xml:space="preserve">есто приема заявок и получения </w:t>
      </w:r>
      <w:r w:rsidRPr="00662D0E">
        <w:rPr>
          <w:rFonts w:ascii="Times New Roman" w:hAnsi="Times New Roman"/>
          <w:b/>
          <w:sz w:val="28"/>
          <w:szCs w:val="28"/>
        </w:rPr>
        <w:t>информации об имуществе:</w:t>
      </w:r>
      <w:r w:rsidRPr="00662D0E">
        <w:rPr>
          <w:rFonts w:ascii="Times New Roman" w:hAnsi="Times New Roman"/>
          <w:sz w:val="28"/>
          <w:szCs w:val="28"/>
        </w:rPr>
        <w:t> </w:t>
      </w:r>
    </w:p>
    <w:p w14:paraId="6847CE9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</w:rPr>
        <w:t xml:space="preserve">ежедневно с 9.00 до 16.00 (время московское), за исключением выходных и праздничных дней, по адресу: г. Киров, улица Блюхера, д. 52, 2 этаж либо на сайте: </w:t>
      </w:r>
      <w:hyperlink r:id="rId5" w:history="1"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https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dir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43.</w:t>
        </w:r>
        <w:r w:rsidRPr="00662D0E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r w:rsidRPr="00662D0E">
          <w:rPr>
            <w:rStyle w:val="a3"/>
            <w:rFonts w:ascii="Times New Roman" w:hAnsi="Times New Roman"/>
            <w:sz w:val="28"/>
            <w:szCs w:val="28"/>
          </w:rPr>
          <w:t>/</w:t>
        </w:r>
      </w:hyperlink>
    </w:p>
    <w:p w14:paraId="25CCB5D2" w14:textId="77777777" w:rsidR="00662D0E" w:rsidRPr="00662D0E" w:rsidRDefault="00662D0E" w:rsidP="00662D0E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  <w:r w:rsidRPr="00662D0E">
        <w:rPr>
          <w:rFonts w:ascii="Times New Roman" w:hAnsi="Times New Roman"/>
          <w:sz w:val="28"/>
          <w:szCs w:val="28"/>
          <w:lang w:val="en-US"/>
        </w:rPr>
        <w:t xml:space="preserve">e-mail: info@dir43.ru, </w:t>
      </w:r>
      <w:r w:rsidRPr="00662D0E">
        <w:rPr>
          <w:rFonts w:ascii="Times New Roman" w:hAnsi="Times New Roman"/>
          <w:sz w:val="28"/>
          <w:szCs w:val="28"/>
        </w:rPr>
        <w:t>тел</w:t>
      </w:r>
      <w:r w:rsidRPr="00662D0E">
        <w:rPr>
          <w:rFonts w:ascii="Times New Roman" w:hAnsi="Times New Roman"/>
          <w:sz w:val="28"/>
          <w:szCs w:val="28"/>
          <w:lang w:val="en-US"/>
        </w:rPr>
        <w:t xml:space="preserve">. </w:t>
      </w:r>
      <w:r w:rsidRPr="00662D0E">
        <w:rPr>
          <w:rFonts w:ascii="Times New Roman" w:hAnsi="Times New Roman"/>
          <w:sz w:val="28"/>
          <w:szCs w:val="28"/>
        </w:rPr>
        <w:t>(8332) 37-17-07</w:t>
      </w:r>
    </w:p>
    <w:p w14:paraId="3967F9A7" w14:textId="77777777" w:rsidR="007B46F8" w:rsidRPr="00662D0E" w:rsidRDefault="007B46F8" w:rsidP="007B46F8">
      <w:pPr>
        <w:pStyle w:val="ConsNonformat"/>
        <w:widowControl/>
        <w:jc w:val="both"/>
        <w:rPr>
          <w:rFonts w:ascii="Times New Roman" w:hAnsi="Times New Roman"/>
          <w:sz w:val="28"/>
          <w:szCs w:val="28"/>
        </w:rPr>
      </w:pPr>
    </w:p>
    <w:p w14:paraId="64E156A1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 w:rsidRPr="007B46F8">
        <w:rPr>
          <w:rFonts w:ascii="Times New Roman" w:hAnsi="Times New Roman"/>
          <w:b/>
          <w:sz w:val="28"/>
          <w:szCs w:val="28"/>
        </w:rPr>
        <w:t>3. Контактные лица</w:t>
      </w:r>
    </w:p>
    <w:p w14:paraId="33C54BF6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осмотра транспортных средств Полуэктов Николай Васильевич,</w:t>
      </w:r>
      <w:r>
        <w:rPr>
          <w:sz w:val="28"/>
          <w:szCs w:val="28"/>
        </w:rPr>
        <w:t xml:space="preserve"> </w:t>
      </w:r>
      <w:r w:rsidRPr="007B46F8">
        <w:rPr>
          <w:sz w:val="28"/>
          <w:szCs w:val="28"/>
        </w:rPr>
        <w:t>тел</w:t>
      </w:r>
      <w:r>
        <w:rPr>
          <w:sz w:val="28"/>
          <w:szCs w:val="28"/>
        </w:rPr>
        <w:t>ефон:</w:t>
      </w:r>
      <w:r w:rsidRPr="007B46F8">
        <w:rPr>
          <w:sz w:val="28"/>
          <w:szCs w:val="28"/>
        </w:rPr>
        <w:t xml:space="preserve"> 8-982-380-02-10.</w:t>
      </w:r>
    </w:p>
    <w:p w14:paraId="32FFDE4E" w14:textId="77777777" w:rsidR="00973A9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>Контактное лицо для приема заявок Т</w:t>
      </w:r>
      <w:r w:rsidR="00973A98">
        <w:rPr>
          <w:sz w:val="28"/>
          <w:szCs w:val="28"/>
        </w:rPr>
        <w:t>рушникова</w:t>
      </w:r>
      <w:r w:rsidRPr="007B46F8">
        <w:rPr>
          <w:sz w:val="28"/>
          <w:szCs w:val="28"/>
        </w:rPr>
        <w:t xml:space="preserve"> О</w:t>
      </w:r>
      <w:r w:rsidR="00973A98">
        <w:rPr>
          <w:sz w:val="28"/>
          <w:szCs w:val="28"/>
        </w:rPr>
        <w:t>ксана</w:t>
      </w:r>
      <w:r w:rsidRPr="007B46F8">
        <w:rPr>
          <w:sz w:val="28"/>
          <w:szCs w:val="28"/>
        </w:rPr>
        <w:t xml:space="preserve"> </w:t>
      </w:r>
      <w:r w:rsidR="00973A98">
        <w:rPr>
          <w:sz w:val="28"/>
          <w:szCs w:val="28"/>
        </w:rPr>
        <w:t>Владимировна</w:t>
      </w:r>
      <w:r w:rsidRPr="007B46F8">
        <w:rPr>
          <w:sz w:val="28"/>
          <w:szCs w:val="28"/>
        </w:rPr>
        <w:t xml:space="preserve">, </w:t>
      </w:r>
      <w:r>
        <w:rPr>
          <w:sz w:val="28"/>
          <w:szCs w:val="28"/>
        </w:rPr>
        <w:t>телефон:</w:t>
      </w:r>
    </w:p>
    <w:p w14:paraId="1D002A2F" w14:textId="77777777" w:rsidR="007B46F8" w:rsidRPr="007B46F8" w:rsidRDefault="007B46F8" w:rsidP="007B46F8">
      <w:pPr>
        <w:widowControl w:val="0"/>
        <w:ind w:right="-201"/>
        <w:jc w:val="both"/>
        <w:rPr>
          <w:sz w:val="28"/>
          <w:szCs w:val="28"/>
        </w:rPr>
      </w:pPr>
      <w:r w:rsidRPr="007B46F8">
        <w:rPr>
          <w:sz w:val="28"/>
          <w:szCs w:val="28"/>
        </w:rPr>
        <w:t xml:space="preserve"> 8-922-934-76-78.</w:t>
      </w:r>
    </w:p>
    <w:p w14:paraId="2A5F0A5E" w14:textId="77777777" w:rsidR="003A306D" w:rsidRDefault="003A306D" w:rsidP="007B46F8">
      <w:pPr>
        <w:widowControl w:val="0"/>
        <w:ind w:firstLine="708"/>
        <w:jc w:val="both"/>
        <w:rPr>
          <w:b/>
          <w:sz w:val="28"/>
          <w:szCs w:val="28"/>
        </w:rPr>
      </w:pPr>
    </w:p>
    <w:p w14:paraId="1B1D81F5" w14:textId="77777777" w:rsidR="007B46F8" w:rsidRPr="007B46F8" w:rsidRDefault="007B46F8" w:rsidP="007B46F8">
      <w:pPr>
        <w:widowControl w:val="0"/>
        <w:ind w:firstLine="708"/>
        <w:jc w:val="both"/>
        <w:rPr>
          <w:b/>
          <w:sz w:val="28"/>
          <w:szCs w:val="28"/>
        </w:rPr>
      </w:pPr>
      <w:r w:rsidRPr="007B46F8">
        <w:rPr>
          <w:b/>
          <w:sz w:val="28"/>
          <w:szCs w:val="28"/>
        </w:rPr>
        <w:t>Звонить по контактным телефонам строго в вышеуказанное время!</w:t>
      </w:r>
    </w:p>
    <w:p w14:paraId="560F4442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2BA70EB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58AB226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14E14049" w14:textId="77777777" w:rsidR="00D9383A" w:rsidRDefault="00D9383A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206BFA40" w14:textId="77777777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696C38E6" w14:textId="38B6CD52" w:rsidR="007B46F8" w:rsidRDefault="007B46F8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4</w:t>
      </w:r>
      <w:r w:rsidRPr="007B46F8">
        <w:rPr>
          <w:rFonts w:ascii="Times New Roman" w:hAnsi="Times New Roman"/>
          <w:b/>
          <w:sz w:val="28"/>
          <w:szCs w:val="28"/>
        </w:rPr>
        <w:t>. Список реализуемого движимого имущества </w:t>
      </w:r>
    </w:p>
    <w:p w14:paraId="57EF9B21" w14:textId="77777777" w:rsidR="00FC77A9" w:rsidRDefault="00FC77A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77CFAC9D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3051"/>
        <w:gridCol w:w="1157"/>
        <w:gridCol w:w="3446"/>
        <w:gridCol w:w="1561"/>
      </w:tblGrid>
      <w:tr w:rsidR="00DA507B" w:rsidRPr="009678DB" w14:paraId="24AC1835" w14:textId="77777777" w:rsidTr="000D7314">
        <w:trPr>
          <w:trHeight w:val="976"/>
          <w:jc w:val="center"/>
        </w:trPr>
        <w:tc>
          <w:tcPr>
            <w:tcW w:w="563" w:type="dxa"/>
            <w:shd w:val="clear" w:color="auto" w:fill="BFBFBF"/>
            <w:vAlign w:val="center"/>
          </w:tcPr>
          <w:p w14:paraId="51A9EA7B" w14:textId="77777777" w:rsidR="00DA507B" w:rsidRPr="009678DB" w:rsidRDefault="00DA507B" w:rsidP="000D7314">
            <w:pPr>
              <w:widowControl w:val="0"/>
              <w:jc w:val="center"/>
              <w:rPr>
                <w:rFonts w:cs="Mangal"/>
                <w:b/>
                <w:color w:val="00000A"/>
                <w:lang w:bidi="hi-IN"/>
              </w:rPr>
            </w:pPr>
          </w:p>
          <w:p w14:paraId="7E95438D" w14:textId="77777777" w:rsidR="00DA507B" w:rsidRPr="009678DB" w:rsidRDefault="00DA507B" w:rsidP="000D7314">
            <w:pPr>
              <w:widowControl w:val="0"/>
              <w:jc w:val="center"/>
              <w:rPr>
                <w:rFonts w:cs="Mangal"/>
                <w:b/>
                <w:color w:val="00000A"/>
                <w:sz w:val="20"/>
                <w:szCs w:val="20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№</w:t>
            </w:r>
          </w:p>
        </w:tc>
        <w:tc>
          <w:tcPr>
            <w:tcW w:w="3051" w:type="dxa"/>
            <w:shd w:val="clear" w:color="auto" w:fill="BFBFBF"/>
            <w:vAlign w:val="center"/>
          </w:tcPr>
          <w:p w14:paraId="3F4D7461" w14:textId="77777777" w:rsidR="00DA507B" w:rsidRPr="009678DB" w:rsidRDefault="00DA507B" w:rsidP="000D7314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Марка а\м</w:t>
            </w:r>
            <w:r w:rsidRPr="009678DB">
              <w:rPr>
                <w:rFonts w:cs="Mangal"/>
                <w:b/>
                <w:color w:val="00000A"/>
                <w:sz w:val="20"/>
                <w:szCs w:val="20"/>
                <w:lang w:bidi="hi-IN"/>
              </w:rPr>
              <w:t>;</w:t>
            </w:r>
          </w:p>
          <w:p w14:paraId="19768655" w14:textId="77777777" w:rsidR="00DA507B" w:rsidRPr="009678DB" w:rsidRDefault="00DA507B" w:rsidP="000D7314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гос. рег. номер</w:t>
            </w:r>
          </w:p>
        </w:tc>
        <w:tc>
          <w:tcPr>
            <w:tcW w:w="1157" w:type="dxa"/>
            <w:shd w:val="clear" w:color="auto" w:fill="BFBFBF"/>
            <w:vAlign w:val="center"/>
          </w:tcPr>
          <w:p w14:paraId="730C1D3A" w14:textId="77777777" w:rsidR="00DA507B" w:rsidRPr="009678DB" w:rsidRDefault="00DA507B" w:rsidP="000D7314">
            <w:pPr>
              <w:widowControl w:val="0"/>
              <w:jc w:val="center"/>
              <w:rPr>
                <w:rFonts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Год выпуска</w:t>
            </w:r>
          </w:p>
        </w:tc>
        <w:tc>
          <w:tcPr>
            <w:tcW w:w="3446" w:type="dxa"/>
            <w:shd w:val="clear" w:color="auto" w:fill="BFBFBF"/>
            <w:vAlign w:val="center"/>
          </w:tcPr>
          <w:p w14:paraId="32CA3CAC" w14:textId="77777777" w:rsidR="00DA507B" w:rsidRPr="009678DB" w:rsidRDefault="00DA507B" w:rsidP="000D7314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Характеристики</w:t>
            </w:r>
          </w:p>
        </w:tc>
        <w:tc>
          <w:tcPr>
            <w:tcW w:w="1561" w:type="dxa"/>
            <w:shd w:val="clear" w:color="auto" w:fill="BFBFBF"/>
            <w:vAlign w:val="center"/>
          </w:tcPr>
          <w:p w14:paraId="13865D0B" w14:textId="77777777" w:rsidR="00DA507B" w:rsidRPr="009678DB" w:rsidRDefault="00DA507B" w:rsidP="000D7314">
            <w:pPr>
              <w:widowControl w:val="0"/>
              <w:jc w:val="center"/>
              <w:rPr>
                <w:rFonts w:ascii="Liberation Serif" w:hAnsi="Liberation Serif" w:cs="Mangal"/>
                <w:b/>
                <w:color w:val="00000A"/>
                <w:lang w:bidi="hi-IN"/>
              </w:rPr>
            </w:pPr>
            <w:r w:rsidRPr="009678DB">
              <w:rPr>
                <w:rFonts w:cs="Mangal"/>
                <w:b/>
                <w:color w:val="00000A"/>
                <w:lang w:bidi="hi-IN"/>
              </w:rPr>
              <w:t>Цена продажи, руб.</w:t>
            </w:r>
          </w:p>
        </w:tc>
      </w:tr>
      <w:tr w:rsidR="00DA507B" w:rsidRPr="009678DB" w14:paraId="54BC9038" w14:textId="77777777" w:rsidTr="000D7314">
        <w:trPr>
          <w:trHeight w:val="622"/>
          <w:jc w:val="center"/>
        </w:trPr>
        <w:tc>
          <w:tcPr>
            <w:tcW w:w="563" w:type="dxa"/>
            <w:vAlign w:val="center"/>
          </w:tcPr>
          <w:p w14:paraId="79297F58" w14:textId="77777777" w:rsidR="00DA507B" w:rsidRPr="009678DB" w:rsidRDefault="00DA507B" w:rsidP="000D731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3051" w:type="dxa"/>
            <w:shd w:val="clear" w:color="auto" w:fill="auto"/>
            <w:vAlign w:val="center"/>
          </w:tcPr>
          <w:p w14:paraId="480747DB" w14:textId="77777777" w:rsidR="00DA507B" w:rsidRDefault="00DA507B" w:rsidP="000D731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 xml:space="preserve">Автомобиль УАЗ-3909 </w:t>
            </w:r>
          </w:p>
          <w:p w14:paraId="5A5C842F" w14:textId="77777777" w:rsidR="00DA507B" w:rsidRPr="009678DB" w:rsidRDefault="00DA507B" w:rsidP="000D7314">
            <w:pPr>
              <w:contextualSpacing/>
              <w:rPr>
                <w:rFonts w:eastAsia="Calibri"/>
              </w:rPr>
            </w:pPr>
            <w:r>
              <w:rPr>
                <w:rFonts w:eastAsia="Calibri"/>
              </w:rPr>
              <w:t>гос. номер Р802ЕН43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A47E0EF" w14:textId="77777777" w:rsidR="00DA507B" w:rsidRPr="009678DB" w:rsidRDefault="00DA507B" w:rsidP="000D7314">
            <w:pPr>
              <w:contextualSpacing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2003</w:t>
            </w:r>
          </w:p>
        </w:tc>
        <w:tc>
          <w:tcPr>
            <w:tcW w:w="3446" w:type="dxa"/>
            <w:vAlign w:val="center"/>
          </w:tcPr>
          <w:p w14:paraId="228CECD8" w14:textId="77777777" w:rsidR="00DA507B" w:rsidRPr="00FE591D" w:rsidRDefault="00DA507B" w:rsidP="000D7314">
            <w:pPr>
              <w:autoSpaceDE w:val="0"/>
              <w:autoSpaceDN w:val="0"/>
              <w:adjustRightInd w:val="0"/>
            </w:pPr>
            <w:r>
              <w:rPr>
                <w:lang w:val="en-US"/>
              </w:rPr>
              <w:t>VIN</w:t>
            </w:r>
            <w:r>
              <w:t xml:space="preserve"> </w:t>
            </w:r>
            <w:r>
              <w:rPr>
                <w:lang w:val="en-US"/>
              </w:rPr>
              <w:t>XTT</w:t>
            </w:r>
            <w:r>
              <w:t>39090040480670</w:t>
            </w:r>
          </w:p>
          <w:p w14:paraId="1366E0E8" w14:textId="77777777" w:rsidR="00DA507B" w:rsidRPr="009678DB" w:rsidRDefault="00DA507B" w:rsidP="000D7314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t>Цвет БЕЛАЯ НОЧЬ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6CCECDDD" w14:textId="35596ABB" w:rsidR="00DA507B" w:rsidRPr="009678DB" w:rsidRDefault="00252EE2" w:rsidP="000D7314">
            <w:pPr>
              <w:widowControl w:val="0"/>
              <w:contextualSpacing/>
              <w:jc w:val="center"/>
              <w:rPr>
                <w:rFonts w:eastAsia="Calibri"/>
                <w:color w:val="00000A"/>
                <w:lang w:bidi="hi-IN"/>
              </w:rPr>
            </w:pPr>
            <w:r>
              <w:rPr>
                <w:rFonts w:eastAsia="Calibri"/>
                <w:lang w:bidi="hi-IN"/>
              </w:rPr>
              <w:t>70</w:t>
            </w:r>
            <w:bookmarkStart w:id="0" w:name="_GoBack"/>
            <w:bookmarkEnd w:id="0"/>
            <w:r w:rsidR="00DA507B" w:rsidRPr="000C1535">
              <w:rPr>
                <w:rFonts w:eastAsia="Calibri"/>
                <w:lang w:bidi="hi-IN"/>
              </w:rPr>
              <w:t xml:space="preserve"> 000</w:t>
            </w:r>
          </w:p>
        </w:tc>
      </w:tr>
    </w:tbl>
    <w:p w14:paraId="26EFF422" w14:textId="77777777" w:rsidR="002973F6" w:rsidRDefault="002973F6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p w14:paraId="5E757EF6" w14:textId="77777777" w:rsidR="00A45819" w:rsidRPr="007B46F8" w:rsidRDefault="00A45819" w:rsidP="007B46F8">
      <w:pPr>
        <w:pStyle w:val="ConsNonformat"/>
        <w:widowControl/>
        <w:jc w:val="both"/>
        <w:rPr>
          <w:rFonts w:ascii="Times New Roman" w:hAnsi="Times New Roman"/>
          <w:b/>
          <w:sz w:val="28"/>
          <w:szCs w:val="28"/>
        </w:rPr>
      </w:pPr>
    </w:p>
    <w:sectPr w:rsidR="00A45819" w:rsidRPr="007B46F8">
      <w:pgSz w:w="12240" w:h="15840"/>
      <w:pgMar w:top="720" w:right="720" w:bottom="1185" w:left="1515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Cambria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C0169CC"/>
    <w:multiLevelType w:val="hybridMultilevel"/>
    <w:tmpl w:val="E588181C"/>
    <w:lvl w:ilvl="0" w:tplc="5AB44740">
      <w:start w:val="1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F4C"/>
    <w:rsid w:val="0001387D"/>
    <w:rsid w:val="00016831"/>
    <w:rsid w:val="00024673"/>
    <w:rsid w:val="00030672"/>
    <w:rsid w:val="0003756C"/>
    <w:rsid w:val="000A36A2"/>
    <w:rsid w:val="000B35A3"/>
    <w:rsid w:val="000C1535"/>
    <w:rsid w:val="000E54A2"/>
    <w:rsid w:val="00106BF9"/>
    <w:rsid w:val="00130457"/>
    <w:rsid w:val="00133978"/>
    <w:rsid w:val="0015228D"/>
    <w:rsid w:val="0015515D"/>
    <w:rsid w:val="001830CB"/>
    <w:rsid w:val="001D4221"/>
    <w:rsid w:val="001E6B6A"/>
    <w:rsid w:val="001E7E08"/>
    <w:rsid w:val="00235704"/>
    <w:rsid w:val="00247EE5"/>
    <w:rsid w:val="00252EE2"/>
    <w:rsid w:val="0025422D"/>
    <w:rsid w:val="002746FC"/>
    <w:rsid w:val="002973F6"/>
    <w:rsid w:val="002A2A67"/>
    <w:rsid w:val="002C6535"/>
    <w:rsid w:val="002C7335"/>
    <w:rsid w:val="00326B30"/>
    <w:rsid w:val="003305D8"/>
    <w:rsid w:val="003A306D"/>
    <w:rsid w:val="003B30FB"/>
    <w:rsid w:val="003F57D5"/>
    <w:rsid w:val="00403AED"/>
    <w:rsid w:val="0042034C"/>
    <w:rsid w:val="004A5FCE"/>
    <w:rsid w:val="004F41E3"/>
    <w:rsid w:val="005144BA"/>
    <w:rsid w:val="00532BBD"/>
    <w:rsid w:val="00534232"/>
    <w:rsid w:val="005538AA"/>
    <w:rsid w:val="005A5FF8"/>
    <w:rsid w:val="005A6F87"/>
    <w:rsid w:val="005B4705"/>
    <w:rsid w:val="005E2971"/>
    <w:rsid w:val="005E4E2E"/>
    <w:rsid w:val="005F1409"/>
    <w:rsid w:val="00621142"/>
    <w:rsid w:val="006321D7"/>
    <w:rsid w:val="00662D0E"/>
    <w:rsid w:val="006A1083"/>
    <w:rsid w:val="006B3293"/>
    <w:rsid w:val="006F3EDA"/>
    <w:rsid w:val="006F42C0"/>
    <w:rsid w:val="00702EAF"/>
    <w:rsid w:val="00705EDD"/>
    <w:rsid w:val="0071503D"/>
    <w:rsid w:val="00722AFF"/>
    <w:rsid w:val="0072770A"/>
    <w:rsid w:val="00732C72"/>
    <w:rsid w:val="00735B68"/>
    <w:rsid w:val="007642B9"/>
    <w:rsid w:val="00793DBF"/>
    <w:rsid w:val="007A4DC3"/>
    <w:rsid w:val="007B1A78"/>
    <w:rsid w:val="007B46F8"/>
    <w:rsid w:val="008218BA"/>
    <w:rsid w:val="00870E24"/>
    <w:rsid w:val="00884DC5"/>
    <w:rsid w:val="0089777F"/>
    <w:rsid w:val="008B60CB"/>
    <w:rsid w:val="008E3986"/>
    <w:rsid w:val="00926F84"/>
    <w:rsid w:val="00973A98"/>
    <w:rsid w:val="00974D6C"/>
    <w:rsid w:val="00993E6A"/>
    <w:rsid w:val="009A6F90"/>
    <w:rsid w:val="009C302F"/>
    <w:rsid w:val="009E33B8"/>
    <w:rsid w:val="00A17570"/>
    <w:rsid w:val="00A31549"/>
    <w:rsid w:val="00A45819"/>
    <w:rsid w:val="00A83ECD"/>
    <w:rsid w:val="00A92846"/>
    <w:rsid w:val="00AA7B86"/>
    <w:rsid w:val="00B01843"/>
    <w:rsid w:val="00B1385D"/>
    <w:rsid w:val="00B46AC7"/>
    <w:rsid w:val="00C17A9C"/>
    <w:rsid w:val="00C40446"/>
    <w:rsid w:val="00C87861"/>
    <w:rsid w:val="00CC4C51"/>
    <w:rsid w:val="00CD3B92"/>
    <w:rsid w:val="00D220D8"/>
    <w:rsid w:val="00D2282C"/>
    <w:rsid w:val="00D50D5D"/>
    <w:rsid w:val="00D731DF"/>
    <w:rsid w:val="00D756BF"/>
    <w:rsid w:val="00D85631"/>
    <w:rsid w:val="00D9383A"/>
    <w:rsid w:val="00DA507B"/>
    <w:rsid w:val="00DC13B0"/>
    <w:rsid w:val="00E03F4C"/>
    <w:rsid w:val="00E1124D"/>
    <w:rsid w:val="00E1545E"/>
    <w:rsid w:val="00E67BFF"/>
    <w:rsid w:val="00EC127A"/>
    <w:rsid w:val="00EC520A"/>
    <w:rsid w:val="00ED4E7E"/>
    <w:rsid w:val="00EF20BD"/>
    <w:rsid w:val="00F253B9"/>
    <w:rsid w:val="00F323F6"/>
    <w:rsid w:val="00F608CA"/>
    <w:rsid w:val="00F80450"/>
    <w:rsid w:val="00F94D2F"/>
    <w:rsid w:val="00FC77A9"/>
    <w:rsid w:val="00FE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A546C3E"/>
  <w15:chartTrackingRefBased/>
  <w15:docId w15:val="{D5B95D8E-1B94-46F1-9FF3-86348ABC1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rFonts w:ascii="Bookman Old Style" w:hAnsi="Bookman Old Style" w:cs="Bookman Old Style"/>
      <w:b/>
      <w:bCs/>
      <w:caps/>
      <w:spacing w:val="20"/>
      <w:sz w:val="20"/>
      <w:szCs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655"/>
      </w:tabs>
      <w:outlineLvl w:val="1"/>
    </w:pPr>
    <w:rPr>
      <w:b/>
      <w:sz w:val="2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-Absatz-Standardschriftart1">
    <w:name w:val="WW-Absatz-Standardschriftart1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1z0">
    <w:name w:val="WW8Num11z0"/>
    <w:rPr>
      <w:rFonts w:ascii="Times New Roman" w:eastAsia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10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paragraph" w:styleId="a5">
    <w:name w:val="Title"/>
    <w:basedOn w:val="a"/>
    <w:next w:val="a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9">
    <w:name w:val="Body Text Indent"/>
    <w:basedOn w:val="a"/>
    <w:pPr>
      <w:ind w:firstLine="570"/>
    </w:pPr>
    <w:rPr>
      <w:sz w:val="28"/>
    </w:rPr>
  </w:style>
  <w:style w:type="paragraph" w:customStyle="1" w:styleId="21">
    <w:name w:val="Основной текст с отступом 21"/>
    <w:basedOn w:val="a"/>
    <w:pPr>
      <w:spacing w:line="360" w:lineRule="auto"/>
      <w:ind w:firstLine="573"/>
      <w:jc w:val="both"/>
    </w:pPr>
    <w:rPr>
      <w:bCs/>
      <w:sz w:val="28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ConsNonformat">
    <w:name w:val="ConsNonformat"/>
    <w:rsid w:val="007B46F8"/>
    <w:pPr>
      <w:widowControl w:val="0"/>
      <w:snapToGrid w:val="0"/>
    </w:pPr>
    <w:rPr>
      <w:rFonts w:ascii="Courier New" w:hAnsi="Courier New"/>
    </w:rPr>
  </w:style>
  <w:style w:type="paragraph" w:customStyle="1" w:styleId="12">
    <w:name w:val="Текст1"/>
    <w:basedOn w:val="a"/>
    <w:qFormat/>
    <w:rsid w:val="007B46F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66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r43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1626</CharactersWithSpaces>
  <SharedDoc>false</SharedDoc>
  <HLinks>
    <vt:vector size="6" baseType="variant">
      <vt:variant>
        <vt:i4>1507351</vt:i4>
      </vt:variant>
      <vt:variant>
        <vt:i4>0</vt:i4>
      </vt:variant>
      <vt:variant>
        <vt:i4>0</vt:i4>
      </vt:variant>
      <vt:variant>
        <vt:i4>5</vt:i4>
      </vt:variant>
      <vt:variant>
        <vt:lpwstr>https://dir43.ru/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Andrey</dc:creator>
  <cp:keywords/>
  <cp:lastModifiedBy>User3</cp:lastModifiedBy>
  <cp:revision>5</cp:revision>
  <cp:lastPrinted>2021-02-09T05:33:00Z</cp:lastPrinted>
  <dcterms:created xsi:type="dcterms:W3CDTF">2021-04-05T11:25:00Z</dcterms:created>
  <dcterms:modified xsi:type="dcterms:W3CDTF">2021-04-22T07:30:00Z</dcterms:modified>
</cp:coreProperties>
</file>